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E3" w:rsidRPr="00397FE3" w:rsidRDefault="00B052F0" w:rsidP="00F7560F">
      <w:r w:rsidRPr="00397FE3">
        <w:t>Q.R.O.C  module A22</w:t>
      </w:r>
      <w:r w:rsidRPr="00397FE3">
        <w:tab/>
      </w:r>
      <w:r w:rsidRPr="00397FE3">
        <w:tab/>
      </w:r>
      <w:r w:rsidRPr="00397FE3">
        <w:tab/>
      </w:r>
      <w:r w:rsidRPr="00397FE3">
        <w:tab/>
      </w:r>
      <w:r w:rsidRPr="00397FE3">
        <w:tab/>
      </w:r>
      <w:r w:rsidRPr="00397FE3">
        <w:tab/>
      </w:r>
      <w:r w:rsidRPr="00397FE3">
        <w:tab/>
      </w:r>
      <w:r w:rsidR="00397FE3" w:rsidRPr="00397FE3">
        <w:t xml:space="preserve">Année </w:t>
      </w:r>
      <w:r w:rsidR="00AB68AE">
        <w:t>201</w:t>
      </w:r>
      <w:r w:rsidR="007A55AE">
        <w:t>2</w:t>
      </w:r>
      <w:r w:rsidR="00397FE3" w:rsidRPr="00397FE3">
        <w:t>/20</w:t>
      </w:r>
      <w:r w:rsidR="00AB68AE">
        <w:t>1</w:t>
      </w:r>
      <w:r w:rsidR="007A55AE">
        <w:t>3</w:t>
      </w:r>
    </w:p>
    <w:p w:rsidR="00B052F0" w:rsidRDefault="009C1DEE" w:rsidP="00F7560F">
      <w:r>
        <w:t>M</w:t>
      </w:r>
      <w:r w:rsidR="00EA61CB">
        <w:t>atériel électronique</w:t>
      </w:r>
      <w:r>
        <w:t xml:space="preserve"> non autorisé</w:t>
      </w:r>
    </w:p>
    <w:p w:rsidR="009C1DEE" w:rsidRDefault="009C1DEE" w:rsidP="00F7560F">
      <w:r>
        <w:t>Feuille A4 recto-verso de notes personnelles</w:t>
      </w:r>
    </w:p>
    <w:p w:rsidR="00157323" w:rsidRDefault="00157323" w:rsidP="00F7560F">
      <w:pPr>
        <w:pStyle w:val="Titre10"/>
      </w:pPr>
      <w:r>
        <w:t xml:space="preserve">Formulaire : </w:t>
      </w:r>
      <w:r w:rsidRPr="00157323">
        <w:rPr>
          <w:position w:val="-56"/>
        </w:rPr>
        <w:object w:dxaOrig="414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62.25pt" o:ole="">
            <v:imagedata r:id="rId5" o:title=""/>
          </v:shape>
          <o:OLEObject Type="Embed" ProgID="Equation.3" ShapeID="_x0000_i1025" DrawAspect="Content" ObjectID="_1415448717" r:id="rId6"/>
        </w:object>
      </w:r>
    </w:p>
    <w:p w:rsidR="009E4054" w:rsidRPr="009E4054" w:rsidRDefault="009E4054" w:rsidP="009E4054">
      <w:pPr>
        <w:rPr>
          <w:b/>
        </w:rPr>
      </w:pPr>
      <w:r w:rsidRPr="009E4054">
        <w:rPr>
          <w:b/>
        </w:rPr>
        <w:t>Les trois exercices sont indépendants.</w:t>
      </w:r>
    </w:p>
    <w:p w:rsidR="00B052F0" w:rsidRDefault="004718B8" w:rsidP="00F7560F">
      <w:pPr>
        <w:pStyle w:val="Titre10"/>
      </w:pPr>
      <w:r>
        <w:t>Exercice I</w:t>
      </w:r>
      <w:r w:rsidR="00B23747">
        <w:t xml:space="preserve"> (</w:t>
      </w:r>
      <w:r w:rsidR="00F7560F">
        <w:t>10</w:t>
      </w:r>
      <w:r w:rsidR="00B23747">
        <w:t xml:space="preserve"> points)</w:t>
      </w:r>
      <w:r w:rsidR="002F5671">
        <w:t> </w:t>
      </w:r>
    </w:p>
    <w:p w:rsidR="007A55AE" w:rsidRDefault="007A55AE" w:rsidP="00F7560F">
      <w:r>
        <w:t>Soi</w:t>
      </w:r>
      <w:r w:rsidR="00000B08">
        <w:t>en</w:t>
      </w:r>
      <w:r>
        <w:t xml:space="preserve">t </w:t>
      </w:r>
      <w:r w:rsidR="00000B08">
        <w:t xml:space="preserve">les processus aléatoires </w:t>
      </w:r>
      <w:r w:rsidR="00D95EBF" w:rsidRPr="00000B08">
        <w:rPr>
          <w:position w:val="-12"/>
        </w:rPr>
        <w:object w:dxaOrig="3280" w:dyaOrig="360">
          <v:shape id="_x0000_i1026" type="#_x0000_t75" style="width:164.25pt;height:18pt" o:ole="">
            <v:imagedata r:id="rId7" o:title=""/>
          </v:shape>
          <o:OLEObject Type="Embed" ProgID="Equation.3" ShapeID="_x0000_i1026" DrawAspect="Content" ObjectID="_1415448718" r:id="rId8"/>
        </w:object>
      </w:r>
      <w:r w:rsidR="00000B08">
        <w:t xml:space="preserve">et </w:t>
      </w:r>
      <w:r w:rsidR="00000B08" w:rsidRPr="00000B08">
        <w:rPr>
          <w:position w:val="-10"/>
        </w:rPr>
        <w:object w:dxaOrig="3260" w:dyaOrig="340">
          <v:shape id="_x0000_i1027" type="#_x0000_t75" style="width:162.75pt;height:17.25pt" o:ole="">
            <v:imagedata r:id="rId9" o:title=""/>
          </v:shape>
          <o:OLEObject Type="Embed" ProgID="Equation.3" ShapeID="_x0000_i1027" DrawAspect="Content" ObjectID="_1415448719" r:id="rId10"/>
        </w:object>
      </w:r>
      <w:r>
        <w:t xml:space="preserve"> </w:t>
      </w:r>
      <w:r w:rsidR="00000B08">
        <w:t>avec</w:t>
      </w:r>
      <w:r w:rsidRPr="006F393F">
        <w:rPr>
          <w:position w:val="-10"/>
        </w:rPr>
        <w:object w:dxaOrig="560" w:dyaOrig="320">
          <v:shape id="_x0000_i1028" type="#_x0000_t75" style="width:27.75pt;height:15.75pt" o:ole="">
            <v:imagedata r:id="rId11" o:title=""/>
          </v:shape>
          <o:OLEObject Type="Embed" ProgID="Equation.3" ShapeID="_x0000_i1028" DrawAspect="Content" ObjectID="_1415448720" r:id="rId12"/>
        </w:object>
      </w:r>
      <w:r>
        <w:t xml:space="preserve"> et </w:t>
      </w:r>
      <w:r w:rsidRPr="006F393F">
        <w:rPr>
          <w:position w:val="-10"/>
        </w:rPr>
        <w:object w:dxaOrig="560" w:dyaOrig="320">
          <v:shape id="_x0000_i1029" type="#_x0000_t75" style="width:27.75pt;height:15.75pt" o:ole="">
            <v:imagedata r:id="rId13" o:title=""/>
          </v:shape>
          <o:OLEObject Type="Embed" ProgID="Equation.3" ShapeID="_x0000_i1029" DrawAspect="Content" ObjectID="_1415448721" r:id="rId14"/>
        </w:object>
      </w:r>
      <w:r>
        <w:t xml:space="preserve"> des variables aléatoires gaussiennes centrées, indépendantes et de variance 1</w:t>
      </w:r>
      <w:r w:rsidR="00000B08">
        <w:t>.</w:t>
      </w:r>
      <w:r w:rsidR="00000B08" w:rsidRPr="00000B08">
        <w:t xml:space="preserve"> </w:t>
      </w:r>
      <w:r w:rsidR="00000B08" w:rsidRPr="00A21C95">
        <w:rPr>
          <w:position w:val="-10"/>
        </w:rPr>
        <w:object w:dxaOrig="540" w:dyaOrig="320">
          <v:shape id="_x0000_i1030" type="#_x0000_t75" style="width:27pt;height:15.75pt" o:ole="">
            <v:imagedata r:id="rId15" o:title=""/>
          </v:shape>
          <o:OLEObject Type="Embed" ProgID="Equation.3" ShapeID="_x0000_i1030" DrawAspect="Content" ObjectID="_1415448722" r:id="rId16"/>
        </w:object>
      </w:r>
      <w:r w:rsidR="00000B08">
        <w:t>et</w:t>
      </w:r>
      <w:r w:rsidR="00000B08" w:rsidRPr="00A21C95">
        <w:rPr>
          <w:position w:val="-10"/>
        </w:rPr>
        <w:object w:dxaOrig="560" w:dyaOrig="320">
          <v:shape id="_x0000_i1031" type="#_x0000_t75" style="width:27.75pt;height:15.75pt" o:ole="">
            <v:imagedata r:id="rId17" o:title=""/>
          </v:shape>
          <o:OLEObject Type="Embed" ProgID="Equation.3" ShapeID="_x0000_i1031" DrawAspect="Content" ObjectID="_1415448723" r:id="rId18"/>
        </w:object>
      </w:r>
      <w:r w:rsidR="00000B08">
        <w:t xml:space="preserve">deux variables aléatoires </w:t>
      </w:r>
      <w:r w:rsidR="00C225B6">
        <w:t xml:space="preserve">indépendantes </w:t>
      </w:r>
      <w:r w:rsidR="00000B08">
        <w:t>uniformément réparties sur les intervalles respectifs [0,π] et [0,</w:t>
      </w:r>
      <w:r w:rsidR="0003498F">
        <w:t>2</w:t>
      </w:r>
      <w:r w:rsidR="00000B08">
        <w:t xml:space="preserve">π]. </w:t>
      </w:r>
      <w:r w:rsidRPr="00CD386F">
        <w:rPr>
          <w:position w:val="-6"/>
        </w:rPr>
        <w:object w:dxaOrig="240" w:dyaOrig="220">
          <v:shape id="_x0000_i1032" type="#_x0000_t75" style="width:12pt;height:11.25pt" o:ole="">
            <v:imagedata r:id="rId19" o:title=""/>
          </v:shape>
          <o:OLEObject Type="Embed" ProgID="Equation.3" ShapeID="_x0000_i1032" DrawAspect="Content" ObjectID="_1415448724" r:id="rId20"/>
        </w:object>
      </w:r>
      <w:r>
        <w:t xml:space="preserve"> étant une réalisation particulière des variables </w:t>
      </w:r>
      <w:r w:rsidRPr="00CD386F">
        <w:rPr>
          <w:position w:val="-4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3" ShapeID="_x0000_i1033" DrawAspect="Content" ObjectID="_1415448725" r:id="rId22"/>
        </w:object>
      </w:r>
      <w:r w:rsidR="00D95EBF">
        <w:t>,</w:t>
      </w:r>
      <w:r w:rsidRPr="00CD386F">
        <w:rPr>
          <w:position w:val="-4"/>
        </w:rPr>
        <w:object w:dxaOrig="240" w:dyaOrig="240">
          <v:shape id="_x0000_i1034" type="#_x0000_t75" style="width:12pt;height:12pt" o:ole="">
            <v:imagedata r:id="rId23" o:title=""/>
          </v:shape>
          <o:OLEObject Type="Embed" ProgID="Equation.3" ShapeID="_x0000_i1034" DrawAspect="Content" ObjectID="_1415448726" r:id="rId24"/>
        </w:object>
      </w:r>
      <w:r w:rsidR="00D95EBF">
        <w:t>,</w:t>
      </w:r>
      <m:oMath>
        <m:r>
          <w:rPr>
            <w:rFonts w:ascii="Cambria Math" w:hAnsi="Cambria Math"/>
          </w:rPr>
          <m:t xml:space="preserve">φ </m:t>
        </m:r>
      </m:oMath>
      <w:r w:rsidR="00D95EBF">
        <w:t xml:space="preserve"> et </w:t>
      </w:r>
      <w:r w:rsidR="00D95EBF" w:rsidRPr="00A21C95">
        <w:rPr>
          <w:position w:val="-10"/>
        </w:rPr>
        <w:object w:dxaOrig="200" w:dyaOrig="320">
          <v:shape id="_x0000_i1035" type="#_x0000_t75" style="width:9.75pt;height:15.75pt" o:ole="">
            <v:imagedata r:id="rId25" o:title=""/>
          </v:shape>
          <o:OLEObject Type="Embed" ProgID="Equation.3" ShapeID="_x0000_i1035" DrawAspect="Content" ObjectID="_1415448727" r:id="rId26"/>
        </w:object>
      </w:r>
      <w:r>
        <w:t>.</w:t>
      </w:r>
    </w:p>
    <w:p w:rsidR="007A55AE" w:rsidRDefault="00B42C36" w:rsidP="00F7560F">
      <w:pPr>
        <w:pStyle w:val="Paragraphedeliste"/>
      </w:pPr>
      <w:r>
        <w:t>1.</w:t>
      </w:r>
      <w:r>
        <w:tab/>
      </w:r>
      <w:r w:rsidR="00857DF7">
        <w:t xml:space="preserve">Montrez que les processus </w:t>
      </w:r>
      <w:r w:rsidR="00857DF7" w:rsidRPr="00A21C95">
        <w:rPr>
          <w:position w:val="-10"/>
        </w:rPr>
        <w:object w:dxaOrig="840" w:dyaOrig="340">
          <v:shape id="_x0000_i1036" type="#_x0000_t75" style="width:42pt;height:17.25pt" o:ole="">
            <v:imagedata r:id="rId27" o:title=""/>
          </v:shape>
          <o:OLEObject Type="Embed" ProgID="Equation.3" ShapeID="_x0000_i1036" DrawAspect="Content" ObjectID="_1415448728" r:id="rId28"/>
        </w:object>
      </w:r>
      <w:r w:rsidR="00857DF7">
        <w:t xml:space="preserve"> et </w:t>
      </w:r>
      <w:r w:rsidR="00857DF7" w:rsidRPr="00A21C95">
        <w:rPr>
          <w:position w:val="-10"/>
        </w:rPr>
        <w:object w:dxaOrig="880" w:dyaOrig="340">
          <v:shape id="_x0000_i1037" type="#_x0000_t75" style="width:44.25pt;height:17.25pt" o:ole="">
            <v:imagedata r:id="rId29" o:title=""/>
          </v:shape>
          <o:OLEObject Type="Embed" ProgID="Equation.3" ShapeID="_x0000_i1037" DrawAspect="Content" ObjectID="_1415448729" r:id="rId30"/>
        </w:object>
      </w:r>
      <w:r w:rsidR="00857DF7">
        <w:t>sont</w:t>
      </w:r>
      <w:r w:rsidR="00D95EBF">
        <w:t xml:space="preserve"> stationnaires au second</w:t>
      </w:r>
      <w:r w:rsidR="00857DF7">
        <w:t xml:space="preserve"> ordre. </w:t>
      </w:r>
    </w:p>
    <w:p w:rsidR="00857DF7" w:rsidRDefault="00B42C36" w:rsidP="00F7560F">
      <w:pPr>
        <w:pStyle w:val="Paragraphedeliste"/>
      </w:pPr>
      <w:r>
        <w:t xml:space="preserve">2.     </w:t>
      </w:r>
      <w:r w:rsidR="00857DF7">
        <w:t xml:space="preserve">On forme le processus </w:t>
      </w:r>
      <w:r w:rsidR="00857DF7" w:rsidRPr="00A21C95">
        <w:rPr>
          <w:position w:val="-10"/>
        </w:rPr>
        <w:object w:dxaOrig="720" w:dyaOrig="320">
          <v:shape id="_x0000_i1038" type="#_x0000_t75" style="width:36pt;height:15.75pt" o:ole="">
            <v:imagedata r:id="rId31" o:title=""/>
          </v:shape>
          <o:OLEObject Type="Embed" ProgID="Equation.3" ShapeID="_x0000_i1038" DrawAspect="Content" ObjectID="_1415448730" r:id="rId32"/>
        </w:object>
      </w:r>
      <w:r w:rsidR="00857DF7">
        <w:t>=</w:t>
      </w:r>
      <w:r w:rsidR="00857DF7" w:rsidRPr="00A21C95">
        <w:rPr>
          <w:position w:val="-10"/>
        </w:rPr>
        <w:object w:dxaOrig="1700" w:dyaOrig="340">
          <v:shape id="_x0000_i1039" type="#_x0000_t75" style="width:84.75pt;height:17.25pt" o:ole="">
            <v:imagedata r:id="rId33" o:title=""/>
          </v:shape>
          <o:OLEObject Type="Embed" ProgID="Equation.3" ShapeID="_x0000_i1039" DrawAspect="Content" ObjectID="_1415448731" r:id="rId34"/>
        </w:object>
      </w:r>
      <w:r w:rsidR="00857DF7">
        <w:t xml:space="preserve">. </w:t>
      </w:r>
    </w:p>
    <w:p w:rsidR="00857DF7" w:rsidRDefault="00857DF7" w:rsidP="00F7560F">
      <w:pPr>
        <w:pStyle w:val="Paragraphedeliste"/>
      </w:pPr>
      <w:r>
        <w:t xml:space="preserve">2.1 </w:t>
      </w:r>
      <w:r w:rsidRPr="00A21C95">
        <w:rPr>
          <w:position w:val="-10"/>
        </w:rPr>
        <w:object w:dxaOrig="720" w:dyaOrig="320">
          <v:shape id="_x0000_i1040" type="#_x0000_t75" style="width:36pt;height:15.75pt" o:ole="">
            <v:imagedata r:id="rId35" o:title=""/>
          </v:shape>
          <o:OLEObject Type="Embed" ProgID="Equation.3" ShapeID="_x0000_i1040" DrawAspect="Content" ObjectID="_1415448732" r:id="rId36"/>
        </w:object>
      </w:r>
      <w:r>
        <w:t>est-il stationnaire au second ordre? Justifiez.</w:t>
      </w:r>
    </w:p>
    <w:p w:rsidR="00857DF7" w:rsidRDefault="00857DF7" w:rsidP="00F7560F">
      <w:pPr>
        <w:pStyle w:val="Paragraphedeliste"/>
        <w:rPr>
          <w:i/>
        </w:rPr>
      </w:pPr>
      <w:r>
        <w:t xml:space="preserve">2.2 Calculez sa densité spectrale de puissance, </w:t>
      </w:r>
      <w:proofErr w:type="spellStart"/>
      <w:r w:rsidRPr="00857DF7">
        <w:rPr>
          <w:i/>
        </w:rPr>
        <w:t>Sy</w:t>
      </w:r>
      <w:proofErr w:type="spellEnd"/>
      <w:r w:rsidRPr="00857DF7">
        <w:rPr>
          <w:i/>
        </w:rPr>
        <w:t>(f)</w:t>
      </w:r>
      <w:r>
        <w:t xml:space="preserve"> et représentez la pour </w:t>
      </w:r>
      <w:proofErr w:type="spellStart"/>
      <w:r w:rsidRPr="00857DF7">
        <w:rPr>
          <w:i/>
        </w:rPr>
        <w:t>f</w:t>
      </w:r>
      <w:r w:rsidRPr="00857DF7">
        <w:rPr>
          <w:i/>
          <w:vertAlign w:val="subscript"/>
        </w:rPr>
        <w:t>o</w:t>
      </w:r>
      <w:proofErr w:type="spellEnd"/>
      <w:r w:rsidR="005D42C3">
        <w:rPr>
          <w:i/>
        </w:rPr>
        <w:t>=15</w:t>
      </w:r>
      <w:r w:rsidRPr="00857DF7">
        <w:rPr>
          <w:i/>
        </w:rPr>
        <w:t>kHz</w:t>
      </w:r>
      <w:r>
        <w:t xml:space="preserve"> et </w:t>
      </w:r>
      <w:r w:rsidRPr="00857DF7">
        <w:rPr>
          <w:i/>
        </w:rPr>
        <w:t>f</w:t>
      </w:r>
      <w:r w:rsidRPr="00857DF7">
        <w:rPr>
          <w:i/>
          <w:vertAlign w:val="subscript"/>
        </w:rPr>
        <w:t>1</w:t>
      </w:r>
      <w:r w:rsidRPr="00857DF7">
        <w:rPr>
          <w:i/>
        </w:rPr>
        <w:t>=2</w:t>
      </w:r>
      <w:r w:rsidR="005D42C3">
        <w:rPr>
          <w:i/>
        </w:rPr>
        <w:t>5</w:t>
      </w:r>
      <w:r w:rsidRPr="00857DF7">
        <w:rPr>
          <w:i/>
        </w:rPr>
        <w:t xml:space="preserve"> kHz</w:t>
      </w:r>
    </w:p>
    <w:p w:rsidR="00857DF7" w:rsidRDefault="00857DF7" w:rsidP="00F7560F">
      <w:pPr>
        <w:pStyle w:val="Paragraphedeliste"/>
      </w:pPr>
      <w:r w:rsidRPr="00857DF7">
        <w:t>2.3</w:t>
      </w:r>
      <w:r>
        <w:rPr>
          <w:i/>
        </w:rPr>
        <w:t xml:space="preserve"> </w:t>
      </w:r>
      <w:r>
        <w:t xml:space="preserve">Déduire de </w:t>
      </w:r>
      <w:proofErr w:type="spellStart"/>
      <w:r>
        <w:t>Sy</w:t>
      </w:r>
      <w:proofErr w:type="spellEnd"/>
      <w:r>
        <w:t>(f)</w:t>
      </w:r>
      <w:r w:rsidRPr="00857DF7">
        <w:t xml:space="preserve"> la puis</w:t>
      </w:r>
      <w:r>
        <w:t>s</w:t>
      </w:r>
      <w:r w:rsidRPr="00857DF7">
        <w:t xml:space="preserve">ance de </w:t>
      </w:r>
      <w:r w:rsidRPr="00A21C95">
        <w:rPr>
          <w:position w:val="-10"/>
        </w:rPr>
        <w:object w:dxaOrig="720" w:dyaOrig="320">
          <v:shape id="_x0000_i1041" type="#_x0000_t75" style="width:36pt;height:15.75pt" o:ole="">
            <v:imagedata r:id="rId31" o:title=""/>
          </v:shape>
          <o:OLEObject Type="Embed" ProgID="Equation.3" ShapeID="_x0000_i1041" DrawAspect="Content" ObjectID="_1415448733" r:id="rId37"/>
        </w:object>
      </w:r>
      <w:r>
        <w:t>.</w:t>
      </w:r>
    </w:p>
    <w:p w:rsidR="00F10C88" w:rsidRDefault="00F10C88" w:rsidP="00F7560F">
      <w:pPr>
        <w:pStyle w:val="Paragraphedeliste"/>
      </w:pPr>
    </w:p>
    <w:p w:rsidR="00F10C88" w:rsidRDefault="00F10C88" w:rsidP="00F7560F">
      <w:r>
        <w:t xml:space="preserve">3.   On choisit d'échantillonner le signal  </w:t>
      </w:r>
      <w:r w:rsidRPr="00A21C95">
        <w:rPr>
          <w:position w:val="-10"/>
        </w:rPr>
        <w:object w:dxaOrig="720" w:dyaOrig="320">
          <v:shape id="_x0000_i1042" type="#_x0000_t75" style="width:36pt;height:15.75pt" o:ole="">
            <v:imagedata r:id="rId35" o:title=""/>
          </v:shape>
          <o:OLEObject Type="Embed" ProgID="Equation.3" ShapeID="_x0000_i1042" DrawAspect="Content" ObjectID="_1415448734" r:id="rId38"/>
        </w:object>
      </w:r>
      <w:r>
        <w:t xml:space="preserve"> à la fréquence </w:t>
      </w:r>
      <w:proofErr w:type="spellStart"/>
      <w:r w:rsidRPr="00771DFC">
        <w:rPr>
          <w:i/>
        </w:rPr>
        <w:t>fe</w:t>
      </w:r>
      <w:proofErr w:type="spellEnd"/>
      <w:r w:rsidRPr="00771DFC">
        <w:rPr>
          <w:i/>
        </w:rPr>
        <w:t>=120 kHz</w:t>
      </w:r>
      <w:r>
        <w:t xml:space="preserve">. On note </w:t>
      </w:r>
      <w:r w:rsidRPr="00771DFC">
        <w:rPr>
          <w:i/>
        </w:rPr>
        <w:t>y(n)</w:t>
      </w:r>
      <w:r>
        <w:t xml:space="preserve"> le signal échantillonné.</w:t>
      </w:r>
    </w:p>
    <w:p w:rsidR="00F10C88" w:rsidRDefault="00771DFC" w:rsidP="00F7560F">
      <w:r>
        <w:t xml:space="preserve">3.1 </w:t>
      </w:r>
      <w:r w:rsidR="00F10C88">
        <w:t xml:space="preserve"> Le choix de cette fréquence d'échantillonnage est-il judicieux? Justifiez.</w:t>
      </w:r>
    </w:p>
    <w:p w:rsidR="00771DFC" w:rsidRDefault="00BF3FA0" w:rsidP="00F7560F">
      <w:r>
        <w:t xml:space="preserve">3.2 </w:t>
      </w:r>
      <w:r w:rsidR="00771DFC">
        <w:t xml:space="preserve">Représentez </w:t>
      </w:r>
      <w:proofErr w:type="spellStart"/>
      <w:r w:rsidR="00771DFC" w:rsidRPr="00771DFC">
        <w:rPr>
          <w:i/>
        </w:rPr>
        <w:t>Sy</w:t>
      </w:r>
      <w:proofErr w:type="spellEnd"/>
      <w:r w:rsidR="00771DFC" w:rsidRPr="00771DFC">
        <w:rPr>
          <w:i/>
        </w:rPr>
        <w:t>(f)</w:t>
      </w:r>
      <w:r w:rsidR="00771DFC">
        <w:t xml:space="preserve"> en fonction de la fréquence réduite </w:t>
      </w:r>
      <w:r w:rsidR="00771DFC" w:rsidRPr="00771DFC">
        <w:rPr>
          <w:i/>
        </w:rPr>
        <w:t>f/</w:t>
      </w:r>
      <w:proofErr w:type="spellStart"/>
      <w:r w:rsidR="00771DFC" w:rsidRPr="00771DFC">
        <w:rPr>
          <w:i/>
        </w:rPr>
        <w:t>fe</w:t>
      </w:r>
      <w:proofErr w:type="spellEnd"/>
      <w:r w:rsidR="00771DFC">
        <w:t xml:space="preserve"> en mentionnant les points remarquables sur le graphe</w:t>
      </w:r>
    </w:p>
    <w:p w:rsidR="00F10C88" w:rsidRDefault="00F10C88" w:rsidP="00F7560F"/>
    <w:p w:rsidR="00F10C88" w:rsidRPr="00857DF7" w:rsidRDefault="00F10C88" w:rsidP="00F7560F">
      <w:r>
        <w:t xml:space="preserve">4. Le signal </w:t>
      </w:r>
      <w:r w:rsidR="00771DFC" w:rsidRPr="00771DFC">
        <w:rPr>
          <w:i/>
        </w:rPr>
        <w:t>y(n)</w:t>
      </w:r>
      <w:r w:rsidR="00771DFC">
        <w:t xml:space="preserve"> </w:t>
      </w:r>
      <w:r>
        <w:t xml:space="preserve">est filtré, on note </w:t>
      </w:r>
      <w:r w:rsidR="00771DFC" w:rsidRPr="00771DFC">
        <w:rPr>
          <w:i/>
        </w:rPr>
        <w:t>z(n)</w:t>
      </w:r>
      <w:r w:rsidR="00771DFC">
        <w:t xml:space="preserve"> </w:t>
      </w:r>
      <w:r>
        <w:t xml:space="preserve">le signal en sortie </w:t>
      </w:r>
      <w:r w:rsidR="00771DFC">
        <w:t>d</w:t>
      </w:r>
      <w:r>
        <w:t xml:space="preserve">e ce filtre. </w:t>
      </w:r>
      <w:r w:rsidR="00771DFC">
        <w:t xml:space="preserve">La relation de récurrence entre le signal de sortie et le signal d'entrée de ce filtre est donnée par la relation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+ay(n-k)</m:t>
        </m:r>
      </m:oMath>
      <w:r w:rsidR="00771DFC">
        <w:t xml:space="preserve"> </w:t>
      </w:r>
    </w:p>
    <w:p w:rsidR="007A55AE" w:rsidRDefault="00771DFC" w:rsidP="00F7560F">
      <w:pPr>
        <w:rPr>
          <w:i/>
        </w:rPr>
      </w:pPr>
      <w:r>
        <w:t>4.1  Donne</w:t>
      </w:r>
      <w:r w:rsidR="00F7560F">
        <w:t>z</w:t>
      </w:r>
      <w:r>
        <w:t xml:space="preserve"> l'expression de la</w:t>
      </w:r>
      <w:r w:rsidR="009E0176">
        <w:t xml:space="preserve"> fonction de</w:t>
      </w:r>
      <w:r>
        <w:t xml:space="preserve"> transfert </w:t>
      </w:r>
      <w:r w:rsidR="009E0176">
        <w:t>H(z) du filtre.</w:t>
      </w:r>
      <w:r w:rsidR="00F7560F">
        <w:t xml:space="preserve"> </w:t>
      </w:r>
      <w:r w:rsidR="008C0742">
        <w:t xml:space="preserve">En déduire </w:t>
      </w:r>
      <w:r w:rsidR="008C0742" w:rsidRPr="00F7560F">
        <w:rPr>
          <w:i/>
        </w:rPr>
        <w:t>H(f)</w:t>
      </w:r>
      <w:r w:rsidR="008C0742">
        <w:rPr>
          <w:i/>
        </w:rPr>
        <w:t xml:space="preserve">. </w:t>
      </w:r>
      <w:r w:rsidR="008C0742">
        <w:t xml:space="preserve">Quelles sont les propriétés de ce filtre? </w:t>
      </w:r>
    </w:p>
    <w:p w:rsidR="00F7560F" w:rsidRDefault="00F7560F" w:rsidP="00F7560F">
      <w:r w:rsidRPr="00F7560F">
        <w:t xml:space="preserve">4.2 </w:t>
      </w:r>
      <w:r w:rsidR="005D42C3">
        <w:t>D</w:t>
      </w:r>
      <w:r w:rsidR="00282093">
        <w:t xml:space="preserve">éterminez les valeurs à donner à </w:t>
      </w:r>
      <w:r w:rsidR="00282093" w:rsidRPr="00282093">
        <w:rPr>
          <w:i/>
        </w:rPr>
        <w:t>k</w:t>
      </w:r>
      <w:r w:rsidR="00282093">
        <w:t xml:space="preserve"> et </w:t>
      </w:r>
      <w:r w:rsidR="00282093" w:rsidRPr="00282093">
        <w:rPr>
          <w:i/>
        </w:rPr>
        <w:t>a</w:t>
      </w:r>
      <w:r w:rsidR="00282093">
        <w:t xml:space="preserve"> pour que le filtre rejette la fréquence </w:t>
      </w:r>
      <w:r w:rsidR="00282093" w:rsidRPr="00282093">
        <w:rPr>
          <w:i/>
        </w:rPr>
        <w:t>f=40 kHz</w:t>
      </w:r>
      <w:r w:rsidR="00282093">
        <w:t>.</w:t>
      </w:r>
      <w:r>
        <w:t xml:space="preserve"> </w:t>
      </w:r>
      <w:r w:rsidR="00282093">
        <w:t xml:space="preserve">Tracez </w:t>
      </w:r>
      <w:r w:rsidR="00BF3FA0">
        <w:t>|</w:t>
      </w:r>
      <w:r w:rsidR="00282093">
        <w:t>H(f)|² avec ces valeurs et r</w:t>
      </w:r>
      <w:r>
        <w:t xml:space="preserve">eprésentez sur ce même graphe </w:t>
      </w:r>
      <w:proofErr w:type="spellStart"/>
      <w:r w:rsidRPr="00F7560F">
        <w:rPr>
          <w:i/>
        </w:rPr>
        <w:t>S</w:t>
      </w:r>
      <w:r w:rsidRPr="00F7560F">
        <w:rPr>
          <w:i/>
          <w:vertAlign w:val="subscript"/>
        </w:rPr>
        <w:t>y</w:t>
      </w:r>
      <w:proofErr w:type="spellEnd"/>
      <w:r w:rsidRPr="00F7560F">
        <w:rPr>
          <w:i/>
        </w:rPr>
        <w:t>(f).</w:t>
      </w:r>
    </w:p>
    <w:p w:rsidR="00F7560F" w:rsidRPr="00F7560F" w:rsidRDefault="00F7560F" w:rsidP="00F7560F">
      <w:r>
        <w:t xml:space="preserve">4.3 En déduire </w:t>
      </w:r>
      <w:proofErr w:type="spellStart"/>
      <w:r w:rsidRPr="00F7560F">
        <w:rPr>
          <w:i/>
        </w:rPr>
        <w:t>S</w:t>
      </w:r>
      <w:r w:rsidRPr="00F7560F">
        <w:rPr>
          <w:i/>
          <w:vertAlign w:val="subscript"/>
        </w:rPr>
        <w:t>z</w:t>
      </w:r>
      <w:proofErr w:type="spellEnd"/>
      <w:r w:rsidRPr="00F7560F">
        <w:rPr>
          <w:i/>
        </w:rPr>
        <w:t>(f)</w:t>
      </w:r>
      <w:r w:rsidR="00BF3FA0">
        <w:rPr>
          <w:i/>
        </w:rPr>
        <w:t xml:space="preserve">. </w:t>
      </w:r>
    </w:p>
    <w:p w:rsidR="005342BF" w:rsidRDefault="005342BF" w:rsidP="005342BF">
      <w:pPr>
        <w:pStyle w:val="Titre10"/>
      </w:pPr>
      <w:r>
        <w:t>Exercice II (5 points) </w:t>
      </w:r>
    </w:p>
    <w:p w:rsidR="00C05E86" w:rsidRDefault="00C05E86" w:rsidP="00B42C36">
      <w:r>
        <w:t xml:space="preserve">La réponse </w:t>
      </w:r>
      <w:proofErr w:type="spellStart"/>
      <w:r>
        <w:t>impulsionnelle</w:t>
      </w:r>
      <w:proofErr w:type="spellEnd"/>
      <w:r>
        <w:t xml:space="preserve"> d'un filtre numérique est donnée par la relation</w:t>
      </w:r>
    </w:p>
    <w:p w:rsidR="00FD7F72" w:rsidRDefault="00FD7F72" w:rsidP="00B42C36">
      <w:r w:rsidRPr="005F40BC">
        <w:rPr>
          <w:position w:val="-32"/>
        </w:rPr>
        <w:object w:dxaOrig="2360" w:dyaOrig="760">
          <v:shape id="_x0000_i1043" type="#_x0000_t75" style="width:117.75pt;height:38.25pt" o:ole="">
            <v:imagedata r:id="rId39" o:title=""/>
          </v:shape>
          <o:OLEObject Type="Embed" ProgID="Equation.3" ShapeID="_x0000_i1043" DrawAspect="Content" ObjectID="_1415448735" r:id="rId40"/>
        </w:object>
      </w:r>
    </w:p>
    <w:p w:rsidR="00C05E86" w:rsidRDefault="00C05E86" w:rsidP="00B42C36">
      <w:r>
        <w:t xml:space="preserve">1. Représentez sur deux graphes différents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pour des valeurs de b&gt;1 et b&lt;1.</w:t>
      </w:r>
    </w:p>
    <w:p w:rsidR="00FD7F72" w:rsidRDefault="00C05E86" w:rsidP="00B42C36">
      <w:r>
        <w:t xml:space="preserve">2. </w:t>
      </w:r>
      <w:r w:rsidR="00FD7F72">
        <w:t xml:space="preserve">Calculez la fonction de transfert H(z). </w:t>
      </w:r>
    </w:p>
    <w:p w:rsidR="00FD7F72" w:rsidRDefault="00FD7F72" w:rsidP="00B42C36">
      <w:r>
        <w:lastRenderedPageBreak/>
        <w:t xml:space="preserve">3. </w:t>
      </w:r>
      <w:r w:rsidR="00C05E86">
        <w:t xml:space="preserve">Pour quelles valeurs de </w:t>
      </w:r>
      <w:r w:rsidR="00C05E86" w:rsidRPr="00C05E86">
        <w:rPr>
          <w:i/>
        </w:rPr>
        <w:t>b</w:t>
      </w:r>
      <w:r w:rsidR="00C05E86">
        <w:t>, ce filtre est-il stable?</w:t>
      </w:r>
    </w:p>
    <w:p w:rsidR="00C225B6" w:rsidRPr="00C225B6" w:rsidRDefault="00FD7F72" w:rsidP="00B42C36">
      <w:r>
        <w:t xml:space="preserve">4. Pourquoi peut-on calculer la fonction de transfert dans le domaine fréquentiel? </w:t>
      </w:r>
      <w:r w:rsidR="004212D5">
        <w:t>Donnez l'expression de H(f) et tracez son module.</w:t>
      </w:r>
      <w:r w:rsidR="00C225B6">
        <w:t xml:space="preserve"> </w:t>
      </w:r>
    </w:p>
    <w:p w:rsidR="00FD7F72" w:rsidRDefault="00FD7F72" w:rsidP="00B42C36">
      <w:r>
        <w:t>5. Quelle est la nature de ce filtre?</w:t>
      </w:r>
    </w:p>
    <w:p w:rsidR="00C05E86" w:rsidRPr="00B42C36" w:rsidRDefault="00C05E86" w:rsidP="00B42C36"/>
    <w:p w:rsidR="005342BF" w:rsidRDefault="005342BF" w:rsidP="005342BF">
      <w:pPr>
        <w:pStyle w:val="Titre10"/>
      </w:pPr>
      <w:r>
        <w:t>Exercice III (5 points) </w:t>
      </w:r>
    </w:p>
    <w:p w:rsidR="007A55AE" w:rsidRDefault="004212D5" w:rsidP="00F7560F">
      <w:r>
        <w:t xml:space="preserve">Soit une source délivrant de façon équiprobable des symboles  </w:t>
      </w:r>
      <w:proofErr w:type="spellStart"/>
      <w:r w:rsidRPr="004212D5">
        <w:rPr>
          <w:i/>
        </w:rPr>
        <w:t>a</w:t>
      </w:r>
      <w:r>
        <w:rPr>
          <w:i/>
          <w:vertAlign w:val="subscript"/>
        </w:rPr>
        <w:t>k</w:t>
      </w:r>
      <w:proofErr w:type="spellEnd"/>
      <w:r>
        <w:rPr>
          <w:vertAlign w:val="subscript"/>
        </w:rPr>
        <w:t xml:space="preserve"> </w:t>
      </w:r>
      <w:r w:rsidRPr="004212D5">
        <w:t>appartena</w:t>
      </w:r>
      <w:r>
        <w:t>n</w:t>
      </w:r>
      <w:r w:rsidRPr="004212D5">
        <w:t>t à l'alphabet</w:t>
      </w:r>
      <w:r>
        <w:t xml:space="preserve"> {+1 , -1}. Un codage est réalisé sur ces symboles et les symboles </w:t>
      </w:r>
      <w:proofErr w:type="spellStart"/>
      <w:r w:rsidRPr="004212D5">
        <w:rPr>
          <w:i/>
        </w:rPr>
        <w:t>d</w:t>
      </w:r>
      <w:r w:rsidRPr="004212D5">
        <w:rPr>
          <w:i/>
          <w:vertAlign w:val="subscript"/>
        </w:rPr>
        <w:t>k</w:t>
      </w:r>
      <w:proofErr w:type="spellEnd"/>
      <w:r>
        <w:t xml:space="preserve"> en sortie de ce codeur sont donnés par la relation: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k-2</m:t>
            </m:r>
          </m:sub>
        </m:sSub>
      </m:oMath>
    </w:p>
    <w:p w:rsidR="004212D5" w:rsidRDefault="004212D5" w:rsidP="00F7560F">
      <w:pPr>
        <w:rPr>
          <w:i/>
          <w:vertAlign w:val="subscript"/>
        </w:rPr>
      </w:pPr>
      <w:r>
        <w:t xml:space="preserve">1. Donnez l'alphabet des </w:t>
      </w:r>
      <w:proofErr w:type="spellStart"/>
      <w:r w:rsidRPr="004212D5">
        <w:rPr>
          <w:i/>
        </w:rPr>
        <w:t>d</w:t>
      </w:r>
      <w:r w:rsidRPr="004212D5">
        <w:rPr>
          <w:i/>
          <w:vertAlign w:val="subscript"/>
        </w:rPr>
        <w:t>k</w:t>
      </w:r>
      <w:proofErr w:type="spellEnd"/>
    </w:p>
    <w:p w:rsidR="004212D5" w:rsidRDefault="004212D5" w:rsidP="00F7560F">
      <w:pPr>
        <w:rPr>
          <w:vertAlign w:val="subscript"/>
        </w:rPr>
      </w:pPr>
      <w:r>
        <w:t xml:space="preserve">2. Calculez </w:t>
      </w:r>
      <m:oMath>
        <m:r>
          <w:rPr>
            <w:rFonts w:ascii="Cambria Math" w:hAnsi="Cambria Math"/>
          </w:rPr>
          <m:t>E(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 et </w:t>
      </w:r>
      <w:r w:rsidRPr="004212D5">
        <w:rPr>
          <w:i/>
        </w:rPr>
        <w:t>C</w:t>
      </w:r>
      <w:r w:rsidRPr="004212D5">
        <w:rPr>
          <w:i/>
          <w:vertAlign w:val="subscript"/>
        </w:rPr>
        <w:t>d</w:t>
      </w:r>
      <w:r w:rsidRPr="004212D5">
        <w:rPr>
          <w:i/>
        </w:rPr>
        <w:t>(n)</w:t>
      </w:r>
      <w:r>
        <w:t xml:space="preserve"> la fonction d'</w:t>
      </w:r>
      <w:proofErr w:type="spellStart"/>
      <w:r>
        <w:t>autocorrélation</w:t>
      </w:r>
      <w:proofErr w:type="spellEnd"/>
      <w:r>
        <w:t xml:space="preserve"> de </w:t>
      </w:r>
      <w:proofErr w:type="spellStart"/>
      <w:r w:rsidRPr="004212D5">
        <w:rPr>
          <w:i/>
        </w:rPr>
        <w:t>d</w:t>
      </w:r>
      <w:r w:rsidRPr="004212D5">
        <w:rPr>
          <w:vertAlign w:val="subscript"/>
        </w:rPr>
        <w:t>k</w:t>
      </w:r>
      <w:proofErr w:type="spellEnd"/>
    </w:p>
    <w:p w:rsidR="004212D5" w:rsidRDefault="004212D5" w:rsidP="00F7560F">
      <w:r>
        <w:t xml:space="preserve">3. </w:t>
      </w:r>
      <w:proofErr w:type="spellStart"/>
      <w:r w:rsidR="001C6EBC" w:rsidRPr="004212D5">
        <w:rPr>
          <w:i/>
        </w:rPr>
        <w:t>d</w:t>
      </w:r>
      <w:r w:rsidR="001C6EBC" w:rsidRPr="004212D5">
        <w:rPr>
          <w:i/>
          <w:vertAlign w:val="subscript"/>
        </w:rPr>
        <w:t>k</w:t>
      </w:r>
      <w:proofErr w:type="spellEnd"/>
      <w:r w:rsidR="001C6EBC">
        <w:t xml:space="preserve"> est-il un processus stationnaire au second ordre? Justifiez.</w:t>
      </w:r>
    </w:p>
    <w:p w:rsidR="001C6EBC" w:rsidRDefault="001C6EBC" w:rsidP="00F7560F">
      <w:r>
        <w:t xml:space="preserve">4. Quelle est la réponse </w:t>
      </w:r>
      <w:proofErr w:type="spellStart"/>
      <w:r>
        <w:t>impulsionnelle</w:t>
      </w:r>
      <w:proofErr w:type="spellEnd"/>
      <w:r>
        <w:t xml:space="preserve"> </w:t>
      </w:r>
      <w:r w:rsidRPr="001C6EBC">
        <w:rPr>
          <w:i/>
        </w:rPr>
        <w:t>h(n)</w:t>
      </w:r>
      <w:r>
        <w:t xml:space="preserve"> du codeur? En déduire la fonction de transfert H(f). </w:t>
      </w:r>
    </w:p>
    <w:p w:rsidR="001C6EBC" w:rsidRPr="001C6EBC" w:rsidRDefault="001C6EBC" w:rsidP="00F7560F"/>
    <w:sectPr w:rsidR="001C6EBC" w:rsidRPr="001C6EBC" w:rsidSect="00C3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802"/>
    <w:multiLevelType w:val="multilevel"/>
    <w:tmpl w:val="C9AC481A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2E42B5"/>
    <w:multiLevelType w:val="hybridMultilevel"/>
    <w:tmpl w:val="D85E47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75BF1"/>
    <w:multiLevelType w:val="multilevel"/>
    <w:tmpl w:val="3F0AAEAE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B6F405C"/>
    <w:multiLevelType w:val="multilevel"/>
    <w:tmpl w:val="6C8819D4"/>
    <w:name w:val="titine"/>
    <w:lvl w:ilvl="0">
      <w:start w:val="2"/>
      <w:numFmt w:val="upperRoman"/>
      <w:lvlText w:val="Chapitre %1."/>
      <w:lvlJc w:val="right"/>
      <w:pPr>
        <w:tabs>
          <w:tab w:val="num" w:pos="1596"/>
        </w:tabs>
        <w:ind w:left="1596" w:firstLine="389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454" w:hanging="45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1361"/>
        </w:tabs>
        <w:ind w:left="567" w:hanging="57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2552"/>
        </w:tabs>
        <w:ind w:left="680" w:firstLine="736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4">
    <w:nsid w:val="17B534CF"/>
    <w:multiLevelType w:val="multilevel"/>
    <w:tmpl w:val="F456448C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91E5848"/>
    <w:multiLevelType w:val="multilevel"/>
    <w:tmpl w:val="2D72DBA4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F7631CA"/>
    <w:multiLevelType w:val="multilevel"/>
    <w:tmpl w:val="C450DFA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5568AC"/>
    <w:multiLevelType w:val="multilevel"/>
    <w:tmpl w:val="913C3D2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AC7103"/>
    <w:multiLevelType w:val="hybridMultilevel"/>
    <w:tmpl w:val="2B6AE240"/>
    <w:lvl w:ilvl="0" w:tplc="68A05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00C3D"/>
    <w:multiLevelType w:val="multilevel"/>
    <w:tmpl w:val="8962DF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7830C7"/>
    <w:multiLevelType w:val="hybridMultilevel"/>
    <w:tmpl w:val="38D6B5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A1531"/>
    <w:multiLevelType w:val="multilevel"/>
    <w:tmpl w:val="DF2E8DD4"/>
    <w:lvl w:ilvl="0">
      <w:start w:val="1"/>
      <w:numFmt w:val="upperRoman"/>
      <w:lvlText w:val="%1 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3"/>
        </w:tabs>
        <w:ind w:left="1333" w:hanging="680"/>
      </w:pPr>
      <w:rPr>
        <w:rFonts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2778"/>
        </w:tabs>
        <w:ind w:left="1531" w:firstLine="0"/>
      </w:pPr>
      <w:rPr>
        <w:rFonts w:hint="default"/>
        <w:b w:val="0"/>
        <w:bCs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2.%3.%4"/>
      <w:lvlJc w:val="left"/>
      <w:pPr>
        <w:tabs>
          <w:tab w:val="num" w:pos="-197"/>
        </w:tabs>
        <w:ind w:left="2454" w:hanging="1077"/>
      </w:pPr>
      <w:rPr>
        <w:rFonts w:hint="default"/>
        <w:b w:val="0"/>
        <w:i/>
        <w:caps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-53"/>
        </w:tabs>
        <w:ind w:left="3872" w:hanging="1474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1"/>
        </w:tabs>
        <w:ind w:left="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"/>
        </w:tabs>
        <w:ind w:left="2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"/>
        </w:tabs>
        <w:ind w:left="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3"/>
        </w:tabs>
        <w:ind w:left="523" w:hanging="1584"/>
      </w:pPr>
      <w:rPr>
        <w:rFonts w:hint="default"/>
      </w:rPr>
    </w:lvl>
  </w:abstractNum>
  <w:abstractNum w:abstractNumId="12">
    <w:nsid w:val="2DCE703E"/>
    <w:multiLevelType w:val="multilevel"/>
    <w:tmpl w:val="8E56EAE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F25F70"/>
    <w:multiLevelType w:val="multilevel"/>
    <w:tmpl w:val="8E56EAEC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E7E4A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487704"/>
    <w:multiLevelType w:val="multilevel"/>
    <w:tmpl w:val="ABC0967C"/>
    <w:lvl w:ilvl="0">
      <w:start w:val="3"/>
      <w:numFmt w:val="upperRoman"/>
      <w:lvlText w:val="Chapitre %1."/>
      <w:lvlJc w:val="right"/>
      <w:pPr>
        <w:tabs>
          <w:tab w:val="num" w:pos="1596"/>
        </w:tabs>
        <w:ind w:left="1596" w:firstLine="389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454" w:hanging="45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1361"/>
        </w:tabs>
        <w:ind w:left="567" w:hanging="57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2552"/>
        </w:tabs>
        <w:ind w:left="680" w:firstLine="736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16">
    <w:nsid w:val="3E5E64ED"/>
    <w:multiLevelType w:val="multilevel"/>
    <w:tmpl w:val="354AD214"/>
    <w:lvl w:ilvl="0">
      <w:start w:val="1"/>
      <w:numFmt w:val="upperRoman"/>
      <w:pStyle w:val="Style1"/>
      <w:lvlText w:val="%1. 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2778"/>
        </w:tabs>
        <w:ind w:left="1531" w:firstLine="0"/>
      </w:pPr>
      <w:rPr>
        <w:rFonts w:hint="default"/>
        <w:b w:val="0"/>
        <w:bCs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2.%3.%4"/>
      <w:lvlJc w:val="left"/>
      <w:pPr>
        <w:tabs>
          <w:tab w:val="num" w:pos="-197"/>
        </w:tabs>
        <w:ind w:left="2454" w:hanging="1077"/>
      </w:pPr>
      <w:rPr>
        <w:rFonts w:hint="default"/>
        <w:b w:val="0"/>
        <w:i/>
        <w:caps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-53"/>
        </w:tabs>
        <w:ind w:left="3872" w:hanging="1474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1"/>
        </w:tabs>
        <w:ind w:left="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"/>
        </w:tabs>
        <w:ind w:left="2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"/>
        </w:tabs>
        <w:ind w:left="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3"/>
        </w:tabs>
        <w:ind w:left="523" w:hanging="1584"/>
      </w:pPr>
      <w:rPr>
        <w:rFonts w:hint="default"/>
      </w:rPr>
    </w:lvl>
  </w:abstractNum>
  <w:abstractNum w:abstractNumId="17">
    <w:nsid w:val="43F25E23"/>
    <w:multiLevelType w:val="multilevel"/>
    <w:tmpl w:val="713C81BC"/>
    <w:lvl w:ilvl="0">
      <w:start w:val="2"/>
      <w:numFmt w:val="upperRoman"/>
      <w:lvlText w:val="Chapitre %1."/>
      <w:lvlJc w:val="right"/>
      <w:pPr>
        <w:tabs>
          <w:tab w:val="num" w:pos="1596"/>
        </w:tabs>
        <w:ind w:left="1596" w:firstLine="389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454" w:hanging="45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1361"/>
        </w:tabs>
        <w:ind w:left="567" w:hanging="57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Style2"/>
      <w:lvlText w:val="%2.%3.%4"/>
      <w:lvlJc w:val="left"/>
      <w:pPr>
        <w:tabs>
          <w:tab w:val="num" w:pos="2552"/>
        </w:tabs>
        <w:ind w:left="680" w:firstLine="736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18">
    <w:nsid w:val="484B3A87"/>
    <w:multiLevelType w:val="multilevel"/>
    <w:tmpl w:val="DB0CE61A"/>
    <w:lvl w:ilvl="0">
      <w:start w:val="1"/>
      <w:numFmt w:val="upperRoman"/>
      <w:pStyle w:val="titre1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8CF61D2"/>
    <w:multiLevelType w:val="hybridMultilevel"/>
    <w:tmpl w:val="4A74CE48"/>
    <w:lvl w:ilvl="0" w:tplc="F9E4283A">
      <w:start w:val="2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32E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05423"/>
    <w:multiLevelType w:val="multilevel"/>
    <w:tmpl w:val="F30009C0"/>
    <w:lvl w:ilvl="0">
      <w:start w:val="1"/>
      <w:numFmt w:val="upperRoman"/>
      <w:suff w:val="space"/>
      <w:lvlText w:val="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0A0C87"/>
    <w:multiLevelType w:val="multilevel"/>
    <w:tmpl w:val="7E32DD2A"/>
    <w:lvl w:ilvl="0">
      <w:start w:val="1"/>
      <w:numFmt w:val="upperRoman"/>
      <w:lvlText w:val="%1 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2778"/>
        </w:tabs>
        <w:ind w:left="1531" w:firstLine="0"/>
      </w:pPr>
      <w:rPr>
        <w:rFonts w:hint="default"/>
        <w:b w:val="0"/>
        <w:bCs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2.%3.%4"/>
      <w:lvlJc w:val="left"/>
      <w:pPr>
        <w:tabs>
          <w:tab w:val="num" w:pos="-197"/>
        </w:tabs>
        <w:ind w:left="2454" w:hanging="1077"/>
      </w:pPr>
      <w:rPr>
        <w:rFonts w:hint="default"/>
        <w:b w:val="0"/>
        <w:i/>
        <w:caps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-53"/>
        </w:tabs>
        <w:ind w:left="3872" w:hanging="1474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1"/>
        </w:tabs>
        <w:ind w:left="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"/>
        </w:tabs>
        <w:ind w:left="2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"/>
        </w:tabs>
        <w:ind w:left="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3"/>
        </w:tabs>
        <w:ind w:left="523" w:hanging="1584"/>
      </w:pPr>
      <w:rPr>
        <w:rFonts w:hint="default"/>
      </w:rPr>
    </w:lvl>
  </w:abstractNum>
  <w:abstractNum w:abstractNumId="22">
    <w:nsid w:val="59136D47"/>
    <w:multiLevelType w:val="hybridMultilevel"/>
    <w:tmpl w:val="3222BE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B4090"/>
    <w:multiLevelType w:val="multilevel"/>
    <w:tmpl w:val="136686E8"/>
    <w:lvl w:ilvl="0">
      <w:start w:val="1"/>
      <w:numFmt w:val="upperRoman"/>
      <w:lvlText w:val="%1 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2778"/>
        </w:tabs>
        <w:ind w:left="1531" w:firstLine="0"/>
      </w:pPr>
      <w:rPr>
        <w:rFonts w:hint="default"/>
        <w:b w:val="0"/>
        <w:bCs/>
        <w:i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lowerLetter"/>
      <w:lvlText w:val="%2.%3.%4"/>
      <w:lvlJc w:val="left"/>
      <w:pPr>
        <w:tabs>
          <w:tab w:val="num" w:pos="-197"/>
        </w:tabs>
        <w:ind w:left="2454" w:hanging="1077"/>
      </w:pPr>
      <w:rPr>
        <w:rFonts w:hint="default"/>
        <w:b w:val="0"/>
        <w:i/>
        <w:caps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-53"/>
        </w:tabs>
        <w:ind w:left="3872" w:hanging="1474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91"/>
        </w:tabs>
        <w:ind w:left="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5"/>
        </w:tabs>
        <w:ind w:left="2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"/>
        </w:tabs>
        <w:ind w:left="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3"/>
        </w:tabs>
        <w:ind w:left="523" w:hanging="1584"/>
      </w:pPr>
      <w:rPr>
        <w:rFonts w:hint="default"/>
      </w:rPr>
    </w:lvl>
  </w:abstractNum>
  <w:abstractNum w:abstractNumId="24">
    <w:nsid w:val="5CD77CD2"/>
    <w:multiLevelType w:val="hybridMultilevel"/>
    <w:tmpl w:val="C9C2BAA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BC7588"/>
    <w:multiLevelType w:val="hybridMultilevel"/>
    <w:tmpl w:val="8624A8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1430B3"/>
    <w:multiLevelType w:val="multilevel"/>
    <w:tmpl w:val="7A348B48"/>
    <w:name w:val="these2"/>
    <w:lvl w:ilvl="0">
      <w:start w:val="2"/>
      <w:numFmt w:val="upperRoman"/>
      <w:lvlText w:val="Chapitre %1."/>
      <w:lvlJc w:val="right"/>
      <w:pPr>
        <w:tabs>
          <w:tab w:val="num" w:pos="1596"/>
        </w:tabs>
        <w:ind w:left="1596" w:firstLine="389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454" w:hanging="45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1361"/>
        </w:tabs>
        <w:ind w:left="567" w:hanging="57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2552"/>
        </w:tabs>
        <w:ind w:left="680" w:firstLine="736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27">
    <w:nsid w:val="6E771DE2"/>
    <w:multiLevelType w:val="multilevel"/>
    <w:tmpl w:val="1CB2366A"/>
    <w:styleLink w:val="StyleAvecpucesWingdingssymbole11ptAvant0cmSuspend"/>
    <w:lvl w:ilvl="0">
      <w:start w:val="1"/>
      <w:numFmt w:val="bullet"/>
      <w:lvlText w:val=""/>
      <w:lvlJc w:val="left"/>
      <w:pPr>
        <w:tabs>
          <w:tab w:val="num" w:pos="1788"/>
        </w:tabs>
        <w:ind w:left="360" w:hanging="360"/>
      </w:pPr>
      <w:rPr>
        <w:rFonts w:ascii="Wingdings" w:hAnsi="Wingdings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D302F4"/>
    <w:multiLevelType w:val="multilevel"/>
    <w:tmpl w:val="E092F28C"/>
    <w:name w:val="these"/>
    <w:lvl w:ilvl="0">
      <w:start w:val="2"/>
      <w:numFmt w:val="upperRoman"/>
      <w:lvlText w:val="Chapitre %1."/>
      <w:lvlJc w:val="right"/>
      <w:pPr>
        <w:tabs>
          <w:tab w:val="num" w:pos="1596"/>
        </w:tabs>
        <w:ind w:left="1596" w:firstLine="389"/>
      </w:pPr>
      <w:rPr>
        <w:rFonts w:hint="default"/>
      </w:rPr>
    </w:lvl>
    <w:lvl w:ilvl="1">
      <w:start w:val="1"/>
      <w:numFmt w:val="upperRoman"/>
      <w:lvlText w:val="%2"/>
      <w:lvlJc w:val="left"/>
      <w:pPr>
        <w:tabs>
          <w:tab w:val="num" w:pos="567"/>
        </w:tabs>
        <w:ind w:left="454" w:hanging="45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2.%3"/>
      <w:lvlJc w:val="left"/>
      <w:pPr>
        <w:tabs>
          <w:tab w:val="num" w:pos="1361"/>
        </w:tabs>
        <w:ind w:left="567" w:hanging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2.%3.%4"/>
      <w:lvlJc w:val="left"/>
      <w:pPr>
        <w:tabs>
          <w:tab w:val="num" w:pos="2552"/>
        </w:tabs>
        <w:ind w:left="680" w:firstLine="736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29">
    <w:nsid w:val="77751E61"/>
    <w:multiLevelType w:val="hybridMultilevel"/>
    <w:tmpl w:val="7BD4FF7E"/>
    <w:lvl w:ilvl="0" w:tplc="32AAFDBE">
      <w:start w:val="1"/>
      <w:numFmt w:val="bullet"/>
      <w:pStyle w:val="texte1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DA0E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26"/>
  </w:num>
  <w:num w:numId="5">
    <w:abstractNumId w:val="17"/>
  </w:num>
  <w:num w:numId="6">
    <w:abstractNumId w:val="15"/>
  </w:num>
  <w:num w:numId="7">
    <w:abstractNumId w:val="15"/>
  </w:num>
  <w:num w:numId="8">
    <w:abstractNumId w:val="2"/>
  </w:num>
  <w:num w:numId="9">
    <w:abstractNumId w:val="2"/>
  </w:num>
  <w:num w:numId="10">
    <w:abstractNumId w:val="11"/>
  </w:num>
  <w:num w:numId="11">
    <w:abstractNumId w:val="11"/>
  </w:num>
  <w:num w:numId="12">
    <w:abstractNumId w:val="27"/>
  </w:num>
  <w:num w:numId="13">
    <w:abstractNumId w:val="11"/>
  </w:num>
  <w:num w:numId="14">
    <w:abstractNumId w:val="16"/>
  </w:num>
  <w:num w:numId="15">
    <w:abstractNumId w:val="29"/>
  </w:num>
  <w:num w:numId="16">
    <w:abstractNumId w:val="21"/>
  </w:num>
  <w:num w:numId="17">
    <w:abstractNumId w:val="21"/>
  </w:num>
  <w:num w:numId="18">
    <w:abstractNumId w:val="16"/>
  </w:num>
  <w:num w:numId="19">
    <w:abstractNumId w:val="16"/>
  </w:num>
  <w:num w:numId="20">
    <w:abstractNumId w:val="8"/>
  </w:num>
  <w:num w:numId="21">
    <w:abstractNumId w:val="2"/>
  </w:num>
  <w:num w:numId="22">
    <w:abstractNumId w:val="2"/>
  </w:num>
  <w:num w:numId="23">
    <w:abstractNumId w:val="2"/>
  </w:num>
  <w:num w:numId="24">
    <w:abstractNumId w:val="29"/>
  </w:num>
  <w:num w:numId="25">
    <w:abstractNumId w:val="2"/>
  </w:num>
  <w:num w:numId="26">
    <w:abstractNumId w:val="19"/>
  </w:num>
  <w:num w:numId="27">
    <w:abstractNumId w:val="8"/>
    <w:lvlOverride w:ilvl="0">
      <w:startOverride w:val="1"/>
    </w:lvlOverride>
  </w:num>
  <w:num w:numId="28">
    <w:abstractNumId w:val="5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8"/>
  </w:num>
  <w:num w:numId="33">
    <w:abstractNumId w:val="4"/>
  </w:num>
  <w:num w:numId="34">
    <w:abstractNumId w:val="6"/>
  </w:num>
  <w:num w:numId="35">
    <w:abstractNumId w:val="0"/>
  </w:num>
  <w:num w:numId="36">
    <w:abstractNumId w:val="12"/>
  </w:num>
  <w:num w:numId="37">
    <w:abstractNumId w:val="13"/>
  </w:num>
  <w:num w:numId="38">
    <w:abstractNumId w:val="9"/>
  </w:num>
  <w:num w:numId="39">
    <w:abstractNumId w:val="22"/>
  </w:num>
  <w:num w:numId="40">
    <w:abstractNumId w:val="1"/>
  </w:num>
  <w:num w:numId="41">
    <w:abstractNumId w:val="25"/>
  </w:num>
  <w:num w:numId="42">
    <w:abstractNumId w:val="24"/>
  </w:num>
  <w:num w:numId="43">
    <w:abstractNumId w:val="1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F01"/>
  <w:defaultTabStop w:val="708"/>
  <w:hyphenationZone w:val="425"/>
  <w:noPunctuationKerning/>
  <w:characterSpacingControl w:val="doNotCompress"/>
  <w:compat>
    <w:useFELayout/>
  </w:compat>
  <w:rsids>
    <w:rsidRoot w:val="00B712C9"/>
    <w:rsid w:val="00000B08"/>
    <w:rsid w:val="0002497E"/>
    <w:rsid w:val="0003498F"/>
    <w:rsid w:val="00053F7E"/>
    <w:rsid w:val="000842A8"/>
    <w:rsid w:val="00085422"/>
    <w:rsid w:val="000F07B1"/>
    <w:rsid w:val="00101743"/>
    <w:rsid w:val="00101F61"/>
    <w:rsid w:val="00102F9A"/>
    <w:rsid w:val="00136677"/>
    <w:rsid w:val="00157323"/>
    <w:rsid w:val="00173558"/>
    <w:rsid w:val="00187731"/>
    <w:rsid w:val="0019031E"/>
    <w:rsid w:val="001A2003"/>
    <w:rsid w:val="001C282A"/>
    <w:rsid w:val="001C6EBC"/>
    <w:rsid w:val="001F5984"/>
    <w:rsid w:val="00200F41"/>
    <w:rsid w:val="00207FAE"/>
    <w:rsid w:val="00230D69"/>
    <w:rsid w:val="00276637"/>
    <w:rsid w:val="00282093"/>
    <w:rsid w:val="00297615"/>
    <w:rsid w:val="002F5671"/>
    <w:rsid w:val="003018CA"/>
    <w:rsid w:val="003145D6"/>
    <w:rsid w:val="003158F8"/>
    <w:rsid w:val="00323BDC"/>
    <w:rsid w:val="003308CF"/>
    <w:rsid w:val="00337B52"/>
    <w:rsid w:val="00341CFD"/>
    <w:rsid w:val="003864F1"/>
    <w:rsid w:val="00397FE3"/>
    <w:rsid w:val="003A4E03"/>
    <w:rsid w:val="003B2CF5"/>
    <w:rsid w:val="003D4718"/>
    <w:rsid w:val="003E1F25"/>
    <w:rsid w:val="003E769B"/>
    <w:rsid w:val="003F0E09"/>
    <w:rsid w:val="004212D5"/>
    <w:rsid w:val="004718B8"/>
    <w:rsid w:val="004756B2"/>
    <w:rsid w:val="004A6D9F"/>
    <w:rsid w:val="004C313F"/>
    <w:rsid w:val="004C6F46"/>
    <w:rsid w:val="00514C80"/>
    <w:rsid w:val="005342BF"/>
    <w:rsid w:val="00535CA6"/>
    <w:rsid w:val="00551A29"/>
    <w:rsid w:val="0056190B"/>
    <w:rsid w:val="00567412"/>
    <w:rsid w:val="005A5B9E"/>
    <w:rsid w:val="005D0E46"/>
    <w:rsid w:val="005D42C3"/>
    <w:rsid w:val="005D5EFB"/>
    <w:rsid w:val="00621CA3"/>
    <w:rsid w:val="0062222E"/>
    <w:rsid w:val="006272FB"/>
    <w:rsid w:val="00633D04"/>
    <w:rsid w:val="00647E13"/>
    <w:rsid w:val="0069120B"/>
    <w:rsid w:val="006A78F9"/>
    <w:rsid w:val="006E6859"/>
    <w:rsid w:val="00752468"/>
    <w:rsid w:val="00771DFC"/>
    <w:rsid w:val="00784063"/>
    <w:rsid w:val="00792828"/>
    <w:rsid w:val="007A55AE"/>
    <w:rsid w:val="007C793F"/>
    <w:rsid w:val="0082286B"/>
    <w:rsid w:val="00840F49"/>
    <w:rsid w:val="00847975"/>
    <w:rsid w:val="00857DF7"/>
    <w:rsid w:val="00866DC9"/>
    <w:rsid w:val="00880CA8"/>
    <w:rsid w:val="008C0742"/>
    <w:rsid w:val="008D29BA"/>
    <w:rsid w:val="008D71DB"/>
    <w:rsid w:val="00951DB0"/>
    <w:rsid w:val="00961068"/>
    <w:rsid w:val="00983379"/>
    <w:rsid w:val="009A3691"/>
    <w:rsid w:val="009C1216"/>
    <w:rsid w:val="009C1DEE"/>
    <w:rsid w:val="009D1911"/>
    <w:rsid w:val="009D5690"/>
    <w:rsid w:val="009E0176"/>
    <w:rsid w:val="009E4054"/>
    <w:rsid w:val="00A1157D"/>
    <w:rsid w:val="00A253D8"/>
    <w:rsid w:val="00A55C88"/>
    <w:rsid w:val="00A61AB6"/>
    <w:rsid w:val="00AB09B2"/>
    <w:rsid w:val="00AB68AE"/>
    <w:rsid w:val="00AC6A1E"/>
    <w:rsid w:val="00AE1F2A"/>
    <w:rsid w:val="00B03FD7"/>
    <w:rsid w:val="00B052F0"/>
    <w:rsid w:val="00B23747"/>
    <w:rsid w:val="00B2525D"/>
    <w:rsid w:val="00B42C36"/>
    <w:rsid w:val="00B430B9"/>
    <w:rsid w:val="00B43FA6"/>
    <w:rsid w:val="00B705F0"/>
    <w:rsid w:val="00B712C9"/>
    <w:rsid w:val="00B927FA"/>
    <w:rsid w:val="00B959F6"/>
    <w:rsid w:val="00BC0007"/>
    <w:rsid w:val="00BC17C6"/>
    <w:rsid w:val="00BC2E75"/>
    <w:rsid w:val="00BF3FA0"/>
    <w:rsid w:val="00BF4FFB"/>
    <w:rsid w:val="00C059B4"/>
    <w:rsid w:val="00C05E86"/>
    <w:rsid w:val="00C225B6"/>
    <w:rsid w:val="00C33AF0"/>
    <w:rsid w:val="00C34657"/>
    <w:rsid w:val="00C43080"/>
    <w:rsid w:val="00C5793C"/>
    <w:rsid w:val="00C71BA8"/>
    <w:rsid w:val="00C73C0D"/>
    <w:rsid w:val="00CD2D06"/>
    <w:rsid w:val="00CE58DF"/>
    <w:rsid w:val="00CF218B"/>
    <w:rsid w:val="00D07C97"/>
    <w:rsid w:val="00D11529"/>
    <w:rsid w:val="00D20BCF"/>
    <w:rsid w:val="00D474C8"/>
    <w:rsid w:val="00D64C75"/>
    <w:rsid w:val="00D661EB"/>
    <w:rsid w:val="00D85DFC"/>
    <w:rsid w:val="00D95EBF"/>
    <w:rsid w:val="00DA1E86"/>
    <w:rsid w:val="00DB3202"/>
    <w:rsid w:val="00DB45D2"/>
    <w:rsid w:val="00E316EB"/>
    <w:rsid w:val="00E32CCD"/>
    <w:rsid w:val="00E516F9"/>
    <w:rsid w:val="00E6761D"/>
    <w:rsid w:val="00E71309"/>
    <w:rsid w:val="00E73B7A"/>
    <w:rsid w:val="00EA61CB"/>
    <w:rsid w:val="00F02136"/>
    <w:rsid w:val="00F10C88"/>
    <w:rsid w:val="00F31259"/>
    <w:rsid w:val="00F340F0"/>
    <w:rsid w:val="00F46BF7"/>
    <w:rsid w:val="00F55746"/>
    <w:rsid w:val="00F750DE"/>
    <w:rsid w:val="00F7560F"/>
    <w:rsid w:val="00FD7F72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F7560F"/>
    <w:pPr>
      <w:ind w:left="284"/>
      <w:jc w:val="both"/>
    </w:pPr>
    <w:rPr>
      <w:kern w:val="32"/>
      <w:sz w:val="24"/>
      <w:szCs w:val="32"/>
      <w:lang w:eastAsia="ja-JP"/>
    </w:rPr>
  </w:style>
  <w:style w:type="paragraph" w:styleId="Titre10">
    <w:name w:val="heading 1"/>
    <w:basedOn w:val="Normal"/>
    <w:next w:val="Normal"/>
    <w:link w:val="Titre1Car"/>
    <w:autoRedefine/>
    <w:qFormat/>
    <w:rsid w:val="004718B8"/>
    <w:pPr>
      <w:keepLines/>
      <w:spacing w:before="360" w:after="180"/>
      <w:outlineLvl w:val="0"/>
    </w:pPr>
    <w:rPr>
      <w:rFonts w:cs="Arial"/>
      <w:i/>
      <w:iCs/>
      <w:szCs w:val="24"/>
    </w:rPr>
  </w:style>
  <w:style w:type="paragraph" w:styleId="Titre20">
    <w:name w:val="heading 2"/>
    <w:basedOn w:val="Normal"/>
    <w:next w:val="Normal"/>
    <w:autoRedefine/>
    <w:qFormat/>
    <w:rsid w:val="00CE58DF"/>
    <w:pPr>
      <w:keepLines/>
      <w:spacing w:before="120"/>
      <w:outlineLvl w:val="1"/>
    </w:pPr>
    <w:rPr>
      <w:rFonts w:cs="Arial"/>
      <w:iCs/>
      <w:kern w:val="0"/>
      <w:szCs w:val="28"/>
    </w:rPr>
  </w:style>
  <w:style w:type="paragraph" w:styleId="Titre3">
    <w:name w:val="heading 3"/>
    <w:basedOn w:val="Titre8"/>
    <w:next w:val="Normal"/>
    <w:autoRedefine/>
    <w:qFormat/>
    <w:rsid w:val="00BC0007"/>
    <w:pPr>
      <w:keepNext/>
      <w:outlineLvl w:val="2"/>
    </w:pPr>
    <w:rPr>
      <w:rFonts w:cs="Arial"/>
      <w:b/>
      <w:i w:val="0"/>
      <w:kern w:val="0"/>
    </w:rPr>
  </w:style>
  <w:style w:type="paragraph" w:styleId="Titre4">
    <w:name w:val="heading 4"/>
    <w:aliases w:val="titre 4"/>
    <w:basedOn w:val="Normal"/>
    <w:next w:val="Normal"/>
    <w:autoRedefine/>
    <w:qFormat/>
    <w:rsid w:val="00BC0007"/>
    <w:pPr>
      <w:keepNext/>
      <w:spacing w:before="120" w:after="120"/>
      <w:outlineLvl w:val="3"/>
    </w:pPr>
    <w:rPr>
      <w:rFonts w:eastAsia="Times New Roman"/>
      <w:bCs/>
      <w:kern w:val="0"/>
      <w:szCs w:val="28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7A5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qFormat/>
    <w:rsid w:val="00C71BA8"/>
    <w:pPr>
      <w:spacing w:before="240" w:after="60"/>
      <w:outlineLvl w:val="7"/>
    </w:pPr>
    <w:rPr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4"/>
    <w:autoRedefine/>
    <w:rsid w:val="00C71BA8"/>
    <w:pPr>
      <w:numPr>
        <w:ilvl w:val="3"/>
        <w:numId w:val="5"/>
      </w:numPr>
      <w:spacing w:after="240"/>
    </w:pPr>
    <w:rPr>
      <w:b/>
      <w:i/>
    </w:rPr>
  </w:style>
  <w:style w:type="paragraph" w:customStyle="1" w:styleId="Style3">
    <w:name w:val="Style3"/>
    <w:basedOn w:val="Titre20"/>
    <w:autoRedefine/>
    <w:rsid w:val="00CE58DF"/>
    <w:pPr>
      <w:ind w:left="720" w:hanging="720"/>
    </w:pPr>
  </w:style>
  <w:style w:type="numbering" w:customStyle="1" w:styleId="StyleAvecpucesWingdingssymbole11ptAvant0cmSuspend">
    <w:name w:val="Style Avec puces Wingdings (symbole) 11 pt Avant : 0 cm Suspend..."/>
    <w:basedOn w:val="Aucuneliste"/>
    <w:rsid w:val="00323BDC"/>
    <w:pPr>
      <w:numPr>
        <w:numId w:val="12"/>
      </w:numPr>
    </w:pPr>
  </w:style>
  <w:style w:type="paragraph" w:customStyle="1" w:styleId="essai1">
    <w:name w:val="essai1"/>
    <w:basedOn w:val="Titre"/>
    <w:rsid w:val="007928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240"/>
    </w:pPr>
    <w:rPr>
      <w:rFonts w:ascii="Times New Roman" w:hAnsi="Times New Roman"/>
    </w:rPr>
  </w:style>
  <w:style w:type="paragraph" w:styleId="Titre">
    <w:name w:val="Title"/>
    <w:basedOn w:val="Normal"/>
    <w:qFormat/>
    <w:rsid w:val="00792828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titre1">
    <w:name w:val="titre1"/>
    <w:basedOn w:val="Titre10"/>
    <w:autoRedefine/>
    <w:rsid w:val="00F750DE"/>
    <w:pPr>
      <w:numPr>
        <w:numId w:val="32"/>
      </w:numPr>
      <w:spacing w:before="240" w:after="120"/>
    </w:pPr>
    <w:rPr>
      <w:b/>
      <w:caps/>
      <w:sz w:val="28"/>
    </w:rPr>
  </w:style>
  <w:style w:type="paragraph" w:customStyle="1" w:styleId="Style1">
    <w:name w:val="Style1"/>
    <w:basedOn w:val="titre1"/>
    <w:rsid w:val="00F750DE"/>
    <w:pPr>
      <w:numPr>
        <w:numId w:val="19"/>
      </w:numPr>
    </w:pPr>
  </w:style>
  <w:style w:type="paragraph" w:customStyle="1" w:styleId="texte1">
    <w:name w:val="texte1"/>
    <w:basedOn w:val="Corpsdetexte"/>
    <w:autoRedefine/>
    <w:rsid w:val="00C059B4"/>
    <w:pPr>
      <w:numPr>
        <w:numId w:val="24"/>
      </w:numPr>
      <w:tabs>
        <w:tab w:val="decimal" w:pos="4500"/>
        <w:tab w:val="right" w:pos="8820"/>
      </w:tabs>
      <w:spacing w:after="0"/>
    </w:pPr>
  </w:style>
  <w:style w:type="paragraph" w:styleId="Corpsdetexte">
    <w:name w:val="Body Text"/>
    <w:basedOn w:val="Normal"/>
    <w:rsid w:val="00792828"/>
    <w:pPr>
      <w:spacing w:after="120"/>
    </w:pPr>
  </w:style>
  <w:style w:type="paragraph" w:customStyle="1" w:styleId="texte2">
    <w:name w:val="texte2"/>
    <w:basedOn w:val="Corpsdetexte"/>
    <w:autoRedefine/>
    <w:rsid w:val="001F5984"/>
    <w:pPr>
      <w:keepLines/>
      <w:spacing w:after="0"/>
      <w:ind w:firstLine="709"/>
    </w:pPr>
    <w:rPr>
      <w:i/>
      <w:iCs/>
    </w:rPr>
  </w:style>
  <w:style w:type="paragraph" w:customStyle="1" w:styleId="titre2">
    <w:name w:val="titre2"/>
    <w:basedOn w:val="Titre20"/>
    <w:autoRedefine/>
    <w:rsid w:val="00F750DE"/>
    <w:pPr>
      <w:numPr>
        <w:ilvl w:val="1"/>
        <w:numId w:val="19"/>
      </w:numPr>
      <w:spacing w:after="240"/>
    </w:pPr>
    <w:rPr>
      <w:b/>
      <w:sz w:val="28"/>
    </w:rPr>
  </w:style>
  <w:style w:type="paragraph" w:styleId="Textedebulles">
    <w:name w:val="Balloon Text"/>
    <w:basedOn w:val="Normal"/>
    <w:link w:val="TextedebullesCar"/>
    <w:rsid w:val="007A55AE"/>
    <w:rPr>
      <w:rFonts w:ascii="Tahoma" w:hAnsi="Tahoma" w:cs="Tahoma"/>
      <w:sz w:val="16"/>
      <w:szCs w:val="16"/>
    </w:rPr>
  </w:style>
  <w:style w:type="paragraph" w:customStyle="1" w:styleId="form1">
    <w:name w:val="form1"/>
    <w:basedOn w:val="Normal"/>
    <w:autoRedefine/>
    <w:rsid w:val="001F5984"/>
    <w:pPr>
      <w:keepLines/>
      <w:spacing w:before="360" w:after="180"/>
      <w:outlineLvl w:val="0"/>
    </w:pPr>
  </w:style>
  <w:style w:type="character" w:customStyle="1" w:styleId="TextedebullesCar">
    <w:name w:val="Texte de bulles Car"/>
    <w:basedOn w:val="Policepardfaut"/>
    <w:link w:val="Textedebulles"/>
    <w:rsid w:val="007A55AE"/>
    <w:rPr>
      <w:rFonts w:ascii="Tahoma" w:hAnsi="Tahoma" w:cs="Tahoma"/>
      <w:kern w:val="32"/>
      <w:sz w:val="16"/>
      <w:szCs w:val="16"/>
      <w:lang w:eastAsia="ja-JP"/>
    </w:rPr>
  </w:style>
  <w:style w:type="character" w:customStyle="1" w:styleId="Titre6Car">
    <w:name w:val="Titre 6 Car"/>
    <w:basedOn w:val="Policepardfaut"/>
    <w:link w:val="Titre6"/>
    <w:rsid w:val="007A55AE"/>
    <w:rPr>
      <w:rFonts w:asciiTheme="majorHAnsi" w:eastAsiaTheme="majorEastAsia" w:hAnsiTheme="majorHAnsi" w:cstheme="majorBidi"/>
      <w:i/>
      <w:iCs/>
      <w:color w:val="243F60" w:themeColor="accent1" w:themeShade="7F"/>
      <w:kern w:val="32"/>
      <w:sz w:val="24"/>
      <w:szCs w:val="32"/>
      <w:lang w:eastAsia="ja-JP"/>
    </w:rPr>
  </w:style>
  <w:style w:type="paragraph" w:styleId="Paragraphedeliste">
    <w:name w:val="List Paragraph"/>
    <w:basedOn w:val="Normal"/>
    <w:uiPriority w:val="34"/>
    <w:qFormat/>
    <w:rsid w:val="00857DF7"/>
    <w:pPr>
      <w:contextualSpacing/>
    </w:pPr>
  </w:style>
  <w:style w:type="character" w:styleId="Textedelespacerserv">
    <w:name w:val="Placeholder Text"/>
    <w:basedOn w:val="Policepardfaut"/>
    <w:uiPriority w:val="99"/>
    <w:semiHidden/>
    <w:rsid w:val="00D95EBF"/>
    <w:rPr>
      <w:color w:val="808080"/>
    </w:rPr>
  </w:style>
  <w:style w:type="character" w:customStyle="1" w:styleId="Titre1Car">
    <w:name w:val="Titre 1 Car"/>
    <w:basedOn w:val="Policepardfaut"/>
    <w:link w:val="Titre10"/>
    <w:rsid w:val="005342BF"/>
    <w:rPr>
      <w:rFonts w:cs="Arial"/>
      <w:i/>
      <w:iCs/>
      <w:kern w:val="32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</vt:lpstr>
    </vt:vector>
  </TitlesOfParts>
  <Company>TELICE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Martine Liénard</dc:creator>
  <cp:lastModifiedBy>Martine Lienard</cp:lastModifiedBy>
  <cp:revision>12</cp:revision>
  <cp:lastPrinted>2012-11-23T17:31:00Z</cp:lastPrinted>
  <dcterms:created xsi:type="dcterms:W3CDTF">2012-11-22T06:54:00Z</dcterms:created>
  <dcterms:modified xsi:type="dcterms:W3CDTF">2012-11-26T14:17:00Z</dcterms:modified>
</cp:coreProperties>
</file>